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6631E12" w14:textId="36CA1707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C6673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</w:t>
      </w:r>
      <w:r w:rsidR="000C5EBB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2</w:t>
      </w:r>
      <w:r w:rsidR="006D1E3A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2</w:t>
      </w:r>
      <w:r w:rsidR="00C6673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/2025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6D1E3A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0287/2025</w:t>
      </w:r>
    </w:p>
    <w:p w14:paraId="73856483" w14:textId="4A279346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TIPO: MENOR PREÇO</w:t>
      </w:r>
    </w:p>
    <w:p w14:paraId="6F9F5014" w14:textId="60951B52" w:rsidR="000C5EBB" w:rsidRDefault="007E01C1" w:rsidP="007E01C1">
      <w:pPr>
        <w:ind w:left="11" w:right="6" w:hanging="11"/>
        <w:jc w:val="both"/>
        <w:rPr>
          <w:rFonts w:ascii="Arial" w:hAnsi="Arial" w:cs="Arial"/>
          <w:b/>
          <w:sz w:val="20"/>
          <w:szCs w:val="20"/>
        </w:rPr>
      </w:pPr>
      <w:r w:rsidRPr="00065B6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6D1E3A" w:rsidRPr="006D1E3A">
        <w:rPr>
          <w:rFonts w:ascii="Arial" w:hAnsi="Arial" w:cs="Arial"/>
          <w:b/>
          <w:sz w:val="20"/>
          <w:szCs w:val="20"/>
        </w:rPr>
        <w:t xml:space="preserve">EVENTUAL AQUISIÇÃO DE COBERTURA HOSPITALAR ESTÉRIL PARA LESÕES TISSULARES </w:t>
      </w:r>
      <w:r w:rsidR="006D1E3A">
        <w:rPr>
          <w:rFonts w:ascii="Arial" w:hAnsi="Arial" w:cs="Arial"/>
          <w:b/>
          <w:sz w:val="20"/>
          <w:szCs w:val="20"/>
        </w:rPr>
        <w:t>–</w:t>
      </w:r>
      <w:r w:rsidR="006D1E3A" w:rsidRPr="006D1E3A">
        <w:rPr>
          <w:rFonts w:ascii="Arial" w:hAnsi="Arial" w:cs="Arial"/>
          <w:b/>
          <w:sz w:val="20"/>
          <w:szCs w:val="20"/>
        </w:rPr>
        <w:t xml:space="preserve"> SRP</w:t>
      </w:r>
    </w:p>
    <w:p w14:paraId="48A06F21" w14:textId="5345FD1E" w:rsidR="006D1E3A" w:rsidRDefault="006D1E3A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103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"/>
        <w:gridCol w:w="5821"/>
        <w:gridCol w:w="979"/>
        <w:gridCol w:w="859"/>
        <w:gridCol w:w="1099"/>
        <w:gridCol w:w="1099"/>
      </w:tblGrid>
      <w:tr w:rsidR="006D1E3A" w14:paraId="45D120F8" w14:textId="77777777" w:rsidTr="006D1E3A">
        <w:trPr>
          <w:trHeight w:val="408"/>
        </w:trPr>
        <w:tc>
          <w:tcPr>
            <w:tcW w:w="5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24906CE" w14:textId="77777777" w:rsidR="006D1E3A" w:rsidRDefault="006D1E3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582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696F043" w14:textId="77777777" w:rsidR="006D1E3A" w:rsidRDefault="006D1E3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97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78C3C0B" w14:textId="77777777" w:rsidR="006D1E3A" w:rsidRDefault="006D1E3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8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9E835A7" w14:textId="77777777" w:rsidR="006D1E3A" w:rsidRDefault="006D1E3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09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E74A669" w14:textId="0EBE607A" w:rsidR="006D1E3A" w:rsidRDefault="006D1E3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Unit.</w:t>
            </w:r>
          </w:p>
        </w:tc>
        <w:tc>
          <w:tcPr>
            <w:tcW w:w="109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C20EA80" w14:textId="77777777" w:rsidR="006D1E3A" w:rsidRDefault="006D1E3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6D1E3A" w14:paraId="5750077D" w14:textId="77777777" w:rsidTr="006D1E3A">
        <w:trPr>
          <w:trHeight w:val="244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EA964D" w14:textId="77777777" w:rsidR="006D1E3A" w:rsidRDefault="006D1E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0" w:name="RANGE!A13"/>
            <w:r>
              <w:rPr>
                <w:rFonts w:ascii="Arial" w:hAnsi="Arial" w:cs="Arial"/>
                <w:sz w:val="16"/>
                <w:szCs w:val="16"/>
              </w:rPr>
              <w:t>01</w:t>
            </w:r>
            <w:bookmarkEnd w:id="0"/>
          </w:p>
        </w:tc>
        <w:tc>
          <w:tcPr>
            <w:tcW w:w="582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94B108" w14:textId="77777777" w:rsidR="006D1E3A" w:rsidRDefault="006D1E3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Sutura steri-strip 12 mm x 100 mm. Pacote com 6 unidades. O steri-strip é um curativo estéril de micropore com filamentos de poliéster, que promove o fechamento de pele de maneira fácil e rápida:  Sensível a pressão, apresenta boa adesão inicial, proporcionando grande economia de tempo em relação às suturas convencionais; por ser um fechamento não invasivo, reduz a chance de trauma no tecido e a consequente formação de edema cutâneo; proporciona uma cicatrização mais rapida e diminui os riscos de infecções causadas por suturas invasivas; características do produto: envelope com 6 suturas adesivas (2 laminas com 3 suturas adesivas em cada ); suturas cutâneas embaladas individualmente; alta adesividade; permite adequada transpiração da pele: suturas de pele adesivas, estéreis; dorso de rayon de viscose não tecido; reforçado por tiras de poliéster; adesivo acrílico hipoalergênico; livre de látex. (Rref.: Pharmaplast)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586E6D" w14:textId="77777777" w:rsidR="006D1E3A" w:rsidRDefault="006D1E3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91395E" w14:textId="77777777" w:rsidR="006D1E3A" w:rsidRDefault="006D1E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2B8899" w14:textId="77777777" w:rsidR="006D1E3A" w:rsidRDefault="006D1E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69,14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24369E" w14:textId="77777777" w:rsidR="006D1E3A" w:rsidRDefault="006D1E3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6.914,00</w:t>
            </w:r>
          </w:p>
        </w:tc>
      </w:tr>
      <w:tr w:rsidR="006D1E3A" w14:paraId="04024A0E" w14:textId="77777777" w:rsidTr="006D1E3A">
        <w:trPr>
          <w:trHeight w:val="1836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3C3A2D" w14:textId="77777777" w:rsidR="006D1E3A" w:rsidRDefault="006D1E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82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909C2E" w14:textId="77777777" w:rsidR="006D1E3A" w:rsidRDefault="006D1E3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Curativo pós-operatório. É um curativo adesivo estéril composto por filme de poliuretano com base central não aderente (Rayon), que é uma fibra que utiliza matérias primas naturais e produz um tecido semelhante ao algodão. Tem como finalidade proteção e absorção de fluídos. Para utilização em: feridas cirúrgicas; sobre linha de sutura; urgências; salas de operações; Linhaicas Atengasc Pergiticas do Produtor. Transparente e descartavel. Características do produto:  transparente: a prova d'água e transpiravel: tamanho: 10 cm x 30 cm; proibido reprocessar, uso único e descartavel; manter em temperatura ambiente; validade de 5 anos após a data de fabricação.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C43D4C" w14:textId="77777777" w:rsidR="006D1E3A" w:rsidRDefault="006D1E3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704301" w14:textId="77777777" w:rsidR="006D1E3A" w:rsidRDefault="006D1E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6B3DE2" w14:textId="77777777" w:rsidR="006D1E3A" w:rsidRDefault="006D1E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31E3F0" w14:textId="77777777" w:rsidR="006D1E3A" w:rsidRDefault="006D1E3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10.450,00</w:t>
            </w:r>
          </w:p>
        </w:tc>
      </w:tr>
      <w:tr w:rsidR="006D1E3A" w14:paraId="557B355E" w14:textId="77777777" w:rsidTr="006D1E3A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DFA2B9" w14:textId="77777777" w:rsidR="006D1E3A" w:rsidRDefault="006D1E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82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72706B" w14:textId="77777777" w:rsidR="006D1E3A" w:rsidRDefault="006D1E3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Atadura Rayon 7,50 cm x 1,00 m (estéril)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4F9136" w14:textId="77777777" w:rsidR="006D1E3A" w:rsidRDefault="006D1E3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82A460" w14:textId="77777777" w:rsidR="006D1E3A" w:rsidRDefault="006D1E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650519" w14:textId="77777777" w:rsidR="006D1E3A" w:rsidRDefault="006D1E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8,91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817BE7" w14:textId="77777777" w:rsidR="006D1E3A" w:rsidRDefault="006D1E3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1.782,00</w:t>
            </w:r>
          </w:p>
        </w:tc>
      </w:tr>
      <w:tr w:rsidR="006D1E3A" w14:paraId="3499288F" w14:textId="77777777" w:rsidTr="006D1E3A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BB3914" w14:textId="77777777" w:rsidR="006D1E3A" w:rsidRDefault="006D1E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82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899D9E" w14:textId="77777777" w:rsidR="006D1E3A" w:rsidRDefault="006D1E3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Compressa emulsão de petrolatum 7,60 cm x 7,60 cm. Caixa com 36 unidades (Referencia: Curatec)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7078DD" w14:textId="77777777" w:rsidR="006D1E3A" w:rsidRDefault="006D1E3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D96E2E" w14:textId="77777777" w:rsidR="006D1E3A" w:rsidRDefault="006D1E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54F59B" w14:textId="77777777" w:rsidR="006D1E3A" w:rsidRDefault="006D1E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296,21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5F003F" w14:textId="77777777" w:rsidR="006D1E3A" w:rsidRDefault="006D1E3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296.210,00</w:t>
            </w:r>
          </w:p>
        </w:tc>
      </w:tr>
      <w:tr w:rsidR="006D1E3A" w14:paraId="2E3AFBA9" w14:textId="77777777" w:rsidTr="006D1E3A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B5CE37" w14:textId="77777777" w:rsidR="006D1E3A" w:rsidRDefault="006D1E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82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B4F846" w14:textId="77777777" w:rsidR="006D1E3A" w:rsidRDefault="006D1E3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Curativo de Carvão Ativado com prata 10 cm x 20 cm (Referencia: Curatec)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A56109" w14:textId="77777777" w:rsidR="006D1E3A" w:rsidRDefault="006D1E3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885450" w14:textId="77777777" w:rsidR="006D1E3A" w:rsidRDefault="006D1E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91C96C" w14:textId="77777777" w:rsidR="006D1E3A" w:rsidRDefault="006D1E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73,56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E910EB" w14:textId="77777777" w:rsidR="006D1E3A" w:rsidRDefault="006D1E3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44.136,00</w:t>
            </w:r>
          </w:p>
        </w:tc>
      </w:tr>
      <w:tr w:rsidR="006D1E3A" w14:paraId="1CF6D605" w14:textId="77777777" w:rsidTr="006D1E3A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D558A4" w14:textId="77777777" w:rsidR="006D1E3A" w:rsidRDefault="006D1E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82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B641AD" w14:textId="77777777" w:rsidR="006D1E3A" w:rsidRDefault="006D1E3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Pomada dermatologica colagenase com Cloranfenicol. Pomada 0,6 u/g + 0,01 g/g. Embalagem contendo 1 bisnaga de aluminio de 50 g + 1 espatula plastica.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02693B" w14:textId="77777777" w:rsidR="006D1E3A" w:rsidRDefault="006D1E3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8BDF0B" w14:textId="77777777" w:rsidR="006D1E3A" w:rsidRDefault="006D1E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39DD0B" w14:textId="77777777" w:rsidR="006D1E3A" w:rsidRDefault="006D1E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112,71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E1C2B2" w14:textId="77777777" w:rsidR="006D1E3A" w:rsidRDefault="006D1E3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67.626,00</w:t>
            </w:r>
          </w:p>
        </w:tc>
      </w:tr>
      <w:tr w:rsidR="006D1E3A" w14:paraId="63E6F62F" w14:textId="77777777" w:rsidTr="006D1E3A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7D4FDD" w14:textId="77777777" w:rsidR="006D1E3A" w:rsidRDefault="006D1E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82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6DA728" w14:textId="77777777" w:rsidR="006D1E3A" w:rsidRDefault="006D1E3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Óleo dermoprotetor composto por ácido graxos essenciais, vitamina A e E, óleo de Copaíba e Malaleuca, Lecitina e Soja. Frasco de 100 ml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B26328" w14:textId="77777777" w:rsidR="006D1E3A" w:rsidRDefault="006D1E3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929CCB" w14:textId="77777777" w:rsidR="006D1E3A" w:rsidRDefault="006D1E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6A4D45" w14:textId="77777777" w:rsidR="006D1E3A" w:rsidRDefault="006D1E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230797" w14:textId="77777777" w:rsidR="006D1E3A" w:rsidRDefault="006D1E3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76.840,00</w:t>
            </w:r>
          </w:p>
        </w:tc>
      </w:tr>
      <w:tr w:rsidR="006D1E3A" w14:paraId="7FF8BFEC" w14:textId="77777777" w:rsidTr="006D1E3A">
        <w:trPr>
          <w:trHeight w:val="195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7F4A1C" w14:textId="77777777" w:rsidR="006D1E3A" w:rsidRDefault="006D1E3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4AD043" w14:textId="77777777" w:rsidR="006D1E3A" w:rsidRDefault="006D1E3A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248E1B" w14:textId="77777777" w:rsidR="006D1E3A" w:rsidRDefault="006D1E3A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6C6DA4" w14:textId="77777777" w:rsidR="006D1E3A" w:rsidRDefault="006D1E3A">
            <w:pPr>
              <w:rPr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B5D6A7" w14:textId="77777777" w:rsidR="006D1E3A" w:rsidRDefault="006D1E3A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6D1E3A" w14:paraId="6A8E8FC6" w14:textId="77777777" w:rsidTr="006D1E3A">
        <w:trPr>
          <w:trHeight w:val="264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E7B939" w14:textId="77777777" w:rsidR="006D1E3A" w:rsidRDefault="006D1E3A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B9762E" w14:textId="77777777" w:rsidR="006D1E3A" w:rsidRDefault="006D1E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F79E94" w14:textId="77777777" w:rsidR="006D1E3A" w:rsidRDefault="006D1E3A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8B3B66" w14:textId="77777777" w:rsidR="006D1E3A" w:rsidRDefault="006D1E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94E7D5" w14:textId="77777777" w:rsidR="006D1E3A" w:rsidRDefault="006D1E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503.958,00 </w:t>
            </w:r>
          </w:p>
        </w:tc>
      </w:tr>
    </w:tbl>
    <w:p w14:paraId="3F0C4A0E" w14:textId="77777777" w:rsidR="006D1E3A" w:rsidRPr="002C4C79" w:rsidRDefault="006D1E3A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21F52B12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792C6EEE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0A30C" w14:textId="77777777" w:rsidR="000A4BC2" w:rsidRDefault="000A4BC2" w:rsidP="00D655E7">
      <w:r>
        <w:separator/>
      </w:r>
    </w:p>
  </w:endnote>
  <w:endnote w:type="continuationSeparator" w:id="0">
    <w:p w14:paraId="244F4D0E" w14:textId="77777777" w:rsidR="000A4BC2" w:rsidRDefault="000A4BC2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r w:rsidRPr="002C085E">
      <w:rPr>
        <w:rFonts w:ascii="Arial" w:hAnsi="Arial"/>
        <w:b w:val="0"/>
        <w:sz w:val="16"/>
        <w:szCs w:val="16"/>
      </w:rPr>
      <w:t>End: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41A69" w14:textId="77777777" w:rsidR="000A4BC2" w:rsidRDefault="000A4BC2" w:rsidP="00D655E7">
      <w:r>
        <w:separator/>
      </w:r>
    </w:p>
  </w:footnote>
  <w:footnote w:type="continuationSeparator" w:id="0">
    <w:p w14:paraId="541B0958" w14:textId="77777777" w:rsidR="000A4BC2" w:rsidRDefault="000A4BC2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6D05A797" w:rsidR="00411797" w:rsidRDefault="006D1E3A" w:rsidP="00411797">
                            <w:r>
                              <w:t>0287</w:t>
                            </w:r>
                            <w:r w:rsidR="008E2B23">
                              <w:t>/2</w:t>
                            </w:r>
                            <w:r>
                              <w:t>5</w:t>
                            </w:r>
                          </w:p>
                          <w:p w14:paraId="1EF8CB2C" w14:textId="77777777" w:rsidR="008E2B23" w:rsidRPr="0020300A" w:rsidRDefault="008E2B23" w:rsidP="0041179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6D05A797" w:rsidR="00411797" w:rsidRDefault="006D1E3A" w:rsidP="00411797">
                      <w:r>
                        <w:t>0287</w:t>
                      </w:r>
                      <w:r w:rsidR="008E2B23">
                        <w:t>/2</w:t>
                      </w:r>
                      <w:r>
                        <w:t>5</w:t>
                      </w:r>
                    </w:p>
                    <w:p w14:paraId="1EF8CB2C" w14:textId="77777777" w:rsidR="008E2B23" w:rsidRPr="0020300A" w:rsidRDefault="008E2B23" w:rsidP="00411797"/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B0DF6C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411797">
      <w:rPr>
        <w:rFonts w:ascii="Arial" w:hAnsi="Arial" w:cs="Arial"/>
        <w:b/>
        <w:sz w:val="20"/>
        <w:szCs w:val="20"/>
      </w:rPr>
      <w:t>SAÚDE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5B65"/>
    <w:rsid w:val="00067A1A"/>
    <w:rsid w:val="00072F1F"/>
    <w:rsid w:val="000A4BC2"/>
    <w:rsid w:val="000B1A6D"/>
    <w:rsid w:val="000C07DB"/>
    <w:rsid w:val="000C2336"/>
    <w:rsid w:val="000C578D"/>
    <w:rsid w:val="000C5EBB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E6275"/>
    <w:rsid w:val="000F5168"/>
    <w:rsid w:val="000F62BA"/>
    <w:rsid w:val="0010157A"/>
    <w:rsid w:val="00102469"/>
    <w:rsid w:val="00111FF9"/>
    <w:rsid w:val="00117EDA"/>
    <w:rsid w:val="00122D2D"/>
    <w:rsid w:val="0013243D"/>
    <w:rsid w:val="00134F8E"/>
    <w:rsid w:val="00135AB2"/>
    <w:rsid w:val="00137413"/>
    <w:rsid w:val="00141AA9"/>
    <w:rsid w:val="00146533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1E6017"/>
    <w:rsid w:val="002166F8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C4C79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1797"/>
    <w:rsid w:val="004243AB"/>
    <w:rsid w:val="00431FC1"/>
    <w:rsid w:val="0043614A"/>
    <w:rsid w:val="00443D06"/>
    <w:rsid w:val="00446762"/>
    <w:rsid w:val="00447DBE"/>
    <w:rsid w:val="004566FB"/>
    <w:rsid w:val="00456833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086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12B"/>
    <w:rsid w:val="006D1E3A"/>
    <w:rsid w:val="006E25AC"/>
    <w:rsid w:val="00700A06"/>
    <w:rsid w:val="00710F85"/>
    <w:rsid w:val="0072006B"/>
    <w:rsid w:val="007336FC"/>
    <w:rsid w:val="007423CA"/>
    <w:rsid w:val="00750869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C55DC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E2B23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8186A"/>
    <w:rsid w:val="009969B6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029F"/>
    <w:rsid w:val="00B13D7A"/>
    <w:rsid w:val="00B152C6"/>
    <w:rsid w:val="00B42EE4"/>
    <w:rsid w:val="00B431C5"/>
    <w:rsid w:val="00B6470D"/>
    <w:rsid w:val="00B85259"/>
    <w:rsid w:val="00B922AD"/>
    <w:rsid w:val="00B9335F"/>
    <w:rsid w:val="00BA75D2"/>
    <w:rsid w:val="00BB25B5"/>
    <w:rsid w:val="00BC47EB"/>
    <w:rsid w:val="00BC632F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66731"/>
    <w:rsid w:val="00C715D8"/>
    <w:rsid w:val="00C8194E"/>
    <w:rsid w:val="00C8280D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8386A"/>
    <w:rsid w:val="00D8683B"/>
    <w:rsid w:val="00D93230"/>
    <w:rsid w:val="00D93D06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D544C"/>
    <w:rsid w:val="00EF223B"/>
    <w:rsid w:val="00EF7091"/>
    <w:rsid w:val="00F02506"/>
    <w:rsid w:val="00F16394"/>
    <w:rsid w:val="00F31694"/>
    <w:rsid w:val="00F41124"/>
    <w:rsid w:val="00F413AD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1BF4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"/>
    <w:rsid w:val="007C55D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398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22</cp:revision>
  <cp:lastPrinted>2024-06-18T15:04:00Z</cp:lastPrinted>
  <dcterms:created xsi:type="dcterms:W3CDTF">2024-04-16T14:00:00Z</dcterms:created>
  <dcterms:modified xsi:type="dcterms:W3CDTF">2025-04-25T15:10:00Z</dcterms:modified>
</cp:coreProperties>
</file>